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SIUE MASS COMM.</w:t>
        <w:tab/>
        <w:tab/>
        <w:tab/>
        <w:tab/>
        <w:tab/>
        <w:tab/>
        <w:tab/>
        <w:t xml:space="preserve">CLIENT: Green </w:t>
      </w:r>
    </w:p>
    <w:p w:rsidR="00000000" w:rsidDel="00000000" w:rsidP="00000000" w:rsidRDefault="00000000" w:rsidRPr="00000000" w14:paraId="00000002">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Science East, Room 2248 </w:t>
        <w:tab/>
        <w:tab/>
        <w:tab/>
        <w:tab/>
        <w:tab/>
        <w:tab/>
        <w:tab/>
        <w:t xml:space="preserve">   Temple</w:t>
      </w:r>
    </w:p>
    <w:p w:rsidR="00000000" w:rsidDel="00000000" w:rsidP="00000000" w:rsidRDefault="00000000" w:rsidRPr="00000000" w14:paraId="0000000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Edwardsville, Illinois </w:t>
        <w:tab/>
        <w:tab/>
        <w:tab/>
        <w:tab/>
        <w:tab/>
        <w:tab/>
        <w:t xml:space="preserve">PRODUCT: Daily</w:t>
        <w:tab/>
      </w:r>
    </w:p>
    <w:p w:rsidR="00000000" w:rsidDel="00000000" w:rsidP="00000000" w:rsidRDefault="00000000" w:rsidRPr="00000000" w14:paraId="0000000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ADVANCED MEDIA WRITING                                     Deals</w:t>
        <w:tab/>
        <w:tab/>
        <w:tab/>
        <w:tab/>
        <w:tab/>
        <w:tab/>
        <w:tab/>
        <w:tab/>
        <w:tab/>
        <w:tab/>
        <w:tab/>
        <w:t xml:space="preserve">WRITER: Trent</w:t>
      </w:r>
    </w:p>
    <w:p w:rsidR="00000000" w:rsidDel="00000000" w:rsidP="00000000" w:rsidRDefault="00000000" w:rsidRPr="00000000" w14:paraId="00000005">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ab/>
        <w:tab/>
        <w:tab/>
        <w:tab/>
        <w:tab/>
        <w:t xml:space="preserve">                                 Jones</w:t>
      </w:r>
    </w:p>
    <w:p w:rsidR="00000000" w:rsidDel="00000000" w:rsidP="00000000" w:rsidRDefault="00000000" w:rsidRPr="00000000" w14:paraId="0000000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Length: 30</w:t>
      </w:r>
    </w:p>
    <w:p w:rsidR="00000000" w:rsidDel="00000000" w:rsidP="00000000" w:rsidRDefault="00000000" w:rsidRPr="00000000" w14:paraId="00000007">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8">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9">
      <w:pPr>
        <w:spacing w:line="48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MX: relaxing jazz music begins</w:t>
      </w:r>
    </w:p>
    <w:p w:rsidR="00000000" w:rsidDel="00000000" w:rsidP="00000000" w:rsidRDefault="00000000" w:rsidRPr="00000000" w14:paraId="0000000A">
      <w:pPr>
        <w:spacing w:line="48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B">
      <w:pPr>
        <w:spacing w:line="48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VO: Whenever you need to relax after a long week</w:t>
      </w:r>
    </w:p>
    <w:p w:rsidR="00000000" w:rsidDel="00000000" w:rsidP="00000000" w:rsidRDefault="00000000" w:rsidRPr="00000000" w14:paraId="0000000C">
      <w:pPr>
        <w:spacing w:line="48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D">
      <w:pPr>
        <w:spacing w:line="48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SFX: lighter flick</w:t>
      </w:r>
    </w:p>
    <w:p w:rsidR="00000000" w:rsidDel="00000000" w:rsidP="00000000" w:rsidRDefault="00000000" w:rsidRPr="00000000" w14:paraId="0000000E">
      <w:pPr>
        <w:spacing w:line="48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SFX: inhale, exhale</w:t>
      </w:r>
    </w:p>
    <w:p w:rsidR="00000000" w:rsidDel="00000000" w:rsidP="00000000" w:rsidRDefault="00000000" w:rsidRPr="00000000" w14:paraId="0000000F">
      <w:pPr>
        <w:spacing w:line="48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0">
      <w:pPr>
        <w:spacing w:line="48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VO: Whenever you need something convenient</w:t>
      </w:r>
    </w:p>
    <w:p w:rsidR="00000000" w:rsidDel="00000000" w:rsidP="00000000" w:rsidRDefault="00000000" w:rsidRPr="00000000" w14:paraId="00000011">
      <w:pPr>
        <w:spacing w:line="48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2">
      <w:pPr>
        <w:spacing w:line="48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MX: jazz music continues</w:t>
      </w:r>
    </w:p>
    <w:p w:rsidR="00000000" w:rsidDel="00000000" w:rsidP="00000000" w:rsidRDefault="00000000" w:rsidRPr="00000000" w14:paraId="00000013">
      <w:pPr>
        <w:spacing w:line="48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4">
      <w:pPr>
        <w:spacing w:line="48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VO: Whenever you’re feeling sad, happy, nervous, angry or whatever it may be. Daily Deals at Green Temple have exactly what you need!</w:t>
      </w:r>
    </w:p>
    <w:p w:rsidR="00000000" w:rsidDel="00000000" w:rsidP="00000000" w:rsidRDefault="00000000" w:rsidRPr="00000000" w14:paraId="00000015">
      <w:pPr>
        <w:spacing w:line="48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6">
      <w:pPr>
        <w:spacing w:line="48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VO: Shop twenty percent off select products at Green Temple everyday! Whether it’s Waxxy Wednesday, Twisted Tuesday or Soothing Sunday we have the deals you need!</w:t>
      </w:r>
      <w:r w:rsidDel="00000000" w:rsidR="00000000" w:rsidRPr="00000000">
        <w:rPr>
          <w:rtl w:val="0"/>
        </w:rPr>
      </w:r>
    </w:p>
    <w:p w:rsidR="00000000" w:rsidDel="00000000" w:rsidP="00000000" w:rsidRDefault="00000000" w:rsidRPr="00000000" w14:paraId="00000017">
      <w:pPr>
        <w:spacing w:line="48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8">
      <w:pPr>
        <w:spacing w:line="480" w:lineRule="auto"/>
        <w:rPr/>
      </w:pPr>
      <w:r w:rsidDel="00000000" w:rsidR="00000000" w:rsidRPr="00000000">
        <w:rPr>
          <w:rFonts w:ascii="Courier New" w:cs="Courier New" w:eastAsia="Courier New" w:hAnsi="Courier New"/>
          <w:sz w:val="24"/>
          <w:szCs w:val="24"/>
          <w:rtl w:val="0"/>
        </w:rPr>
        <w:t xml:space="preserve">MX: Fade out</w:t>
      </w:r>
      <w:r w:rsidDel="00000000" w:rsidR="00000000" w:rsidRPr="00000000">
        <w:br w:type="page"/>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For this radio voiceover commercial I decided to try and use an emotional appeal. I appealed to a sense of relaxation as well as specific emotions and the audience’s needs. These all can help create an emotional connection to the product and therefore make people feel like they need to consume 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